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E6" w:rsidRDefault="008F6AE6" w:rsidP="008F6AE6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</w:p>
    <w:p w:rsidR="008F6AE6" w:rsidRDefault="008F6AE6" w:rsidP="008F6AE6">
      <w:pPr>
        <w:autoSpaceDE w:val="0"/>
        <w:spacing w:line="640" w:lineRule="exact"/>
        <w:jc w:val="center"/>
      </w:pPr>
      <w:r>
        <w:rPr>
          <w:rFonts w:ascii="Times New Roman" w:eastAsia="方正小标宋_GBK" w:hAnsi="Times New Roman" w:cs="Times New Roman"/>
          <w:sz w:val="44"/>
          <w:szCs w:val="44"/>
        </w:rPr>
        <w:t>市级决赛评审指标</w:t>
      </w:r>
    </w:p>
    <w:tbl>
      <w:tblPr>
        <w:tblW w:w="878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58"/>
        <w:gridCol w:w="755"/>
        <w:gridCol w:w="6908"/>
        <w:gridCol w:w="666"/>
      </w:tblGrid>
      <w:tr w:rsidR="008F6AE6" w:rsidTr="008F6AE6">
        <w:trPr>
          <w:trHeight w:val="236"/>
          <w:jc w:val="center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评审指标</w:t>
            </w:r>
          </w:p>
        </w:tc>
        <w:tc>
          <w:tcPr>
            <w:tcW w:w="69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说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6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</w:tr>
      <w:tr w:rsidR="008F6AE6" w:rsidTr="008F6AE6">
        <w:trPr>
          <w:trHeight w:val="1729"/>
          <w:jc w:val="center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 w:rsidP="007517C8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7517C8">
            <w:pPr>
              <w:pStyle w:val="Default"/>
              <w:widowControl/>
              <w:autoSpaceDE/>
              <w:spacing w:line="2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独创性</w:t>
            </w:r>
          </w:p>
        </w:tc>
        <w:tc>
          <w:tcPr>
            <w:tcW w:w="69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1.</w:t>
            </w:r>
            <w:r>
              <w:rPr>
                <w:rFonts w:ascii="方正仿宋_GBK" w:eastAsia="方正仿宋_GBK" w:hint="eastAsia"/>
              </w:rPr>
              <w:t>构思、视角、创意、内容具有创新性、前瞻性、时代性、地域性等，符合乡村风貌、文化特色或乡村产业特色。</w:t>
            </w:r>
          </w:p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2.</w:t>
            </w:r>
            <w:r>
              <w:rPr>
                <w:rFonts w:ascii="方正仿宋_GBK" w:eastAsia="方正仿宋_GBK" w:hint="eastAsia"/>
              </w:rPr>
              <w:t>原创性强，主题鲜明、立意新颖，做到定位准确。</w:t>
            </w:r>
          </w:p>
          <w:p w:rsidR="008F6AE6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3.</w:t>
            </w:r>
            <w:r>
              <w:rPr>
                <w:rFonts w:ascii="方正仿宋_GBK" w:eastAsia="方正仿宋_GBK" w:hint="eastAsia"/>
              </w:rPr>
              <w:t>具有创新或技术突破，或工作方式方法具有创新性，取得一定数量和质量的创新成果。</w:t>
            </w:r>
          </w:p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4.</w:t>
            </w:r>
            <w:r>
              <w:rPr>
                <w:rFonts w:ascii="方正仿宋_GBK" w:eastAsia="方正仿宋_GBK" w:hint="eastAsia"/>
              </w:rPr>
              <w:t>在商业模式、产品服务、管理运营、市场营销、工艺流程、应用场景等方面取得突破或创新。</w:t>
            </w:r>
          </w:p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5.如</w:t>
            </w:r>
            <w:r>
              <w:rPr>
                <w:rFonts w:ascii="方正仿宋_GBK" w:eastAsia="方正仿宋_GBK" w:hint="eastAsia"/>
              </w:rPr>
              <w:t>有雷同或抄袭，酌情扣分直至取消比赛资格。</w:t>
            </w:r>
          </w:p>
        </w:tc>
        <w:tc>
          <w:tcPr>
            <w:tcW w:w="6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</w:tr>
      <w:tr w:rsidR="008F6AE6" w:rsidTr="008F6AE6">
        <w:trPr>
          <w:trHeight w:val="1193"/>
          <w:jc w:val="center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 w:rsidP="007517C8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7517C8">
            <w:pPr>
              <w:pStyle w:val="Default"/>
              <w:widowControl/>
              <w:autoSpaceDE/>
              <w:spacing w:line="280" w:lineRule="exact"/>
              <w:jc w:val="center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可行性</w:t>
            </w:r>
          </w:p>
        </w:tc>
        <w:tc>
          <w:tcPr>
            <w:tcW w:w="69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1.内容符合乡村具体情况和现实需求，尊重民风民俗。</w:t>
            </w:r>
          </w:p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2.方案切实可行，具有较强的落地性，项目落地执行情况考察详实可行。</w:t>
            </w:r>
          </w:p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3.投资预算和经济技术指标合理，具有较强盈利潜力或盈利能力，经济效益好，能带动乡村共富，推动乡村就业，可推广性强。</w:t>
            </w:r>
          </w:p>
        </w:tc>
        <w:tc>
          <w:tcPr>
            <w:tcW w:w="6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</w:tr>
      <w:tr w:rsidR="008F6AE6" w:rsidTr="008F6AE6">
        <w:trPr>
          <w:trHeight w:val="304"/>
          <w:jc w:val="center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 w:rsidP="007517C8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7517C8">
            <w:pPr>
              <w:pStyle w:val="Default"/>
              <w:widowControl/>
              <w:autoSpaceDE/>
              <w:spacing w:line="2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完整性</w:t>
            </w:r>
          </w:p>
        </w:tc>
        <w:tc>
          <w:tcPr>
            <w:tcW w:w="69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1.调研扎实充分，对行业、市场、技术等方向有详实调研，资料丰</w:t>
            </w:r>
            <w:r>
              <w:rPr>
                <w:rFonts w:ascii="方正仿宋_GBK" w:eastAsia="方正仿宋_GBK" w:hint="eastAsia"/>
              </w:rPr>
              <w:t>富，重在实地调研和实践检验。</w:t>
            </w:r>
          </w:p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2.</w:t>
            </w:r>
            <w:r>
              <w:rPr>
                <w:rFonts w:ascii="方正仿宋_GBK" w:eastAsia="方正仿宋_GBK" w:hint="eastAsia"/>
              </w:rPr>
              <w:t>问题诊断准确，能运用相关理论解决实际问题，有分析诊断深度</w:t>
            </w:r>
            <w:r w:rsidRPr="00D91E8B">
              <w:rPr>
                <w:rFonts w:ascii="方正仿宋_GBK" w:eastAsia="方正仿宋_GBK"/>
              </w:rPr>
              <w:t>。</w:t>
            </w:r>
          </w:p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3.商业模式设计完整，内容重点突出、合理实用。</w:t>
            </w:r>
          </w:p>
          <w:p w:rsidR="008F6AE6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4.</w:t>
            </w:r>
            <w:r>
              <w:rPr>
                <w:rFonts w:ascii="方正仿宋_GBK" w:eastAsia="方正仿宋_GBK" w:hint="eastAsia"/>
              </w:rPr>
              <w:t>在满足设计要求的前提下，充分考虑项目和周边各因素之间的</w:t>
            </w:r>
            <w:r w:rsidRPr="00D91E8B">
              <w:rPr>
                <w:rFonts w:ascii="方正仿宋_GBK" w:eastAsia="方正仿宋_GBK"/>
              </w:rPr>
              <w:t>关系</w:t>
            </w:r>
            <w:r>
              <w:rPr>
                <w:rFonts w:ascii="方正仿宋_GBK" w:eastAsia="方正仿宋_GBK" w:hint="eastAsia"/>
              </w:rPr>
              <w:t>。</w:t>
            </w:r>
          </w:p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5.与</w:t>
            </w:r>
            <w:r>
              <w:rPr>
                <w:rFonts w:ascii="方正仿宋_GBK" w:eastAsia="方正仿宋_GBK" w:hint="eastAsia"/>
              </w:rPr>
              <w:t>上级规划要求一致，并与村级发展要求保持一致。</w:t>
            </w:r>
          </w:p>
        </w:tc>
        <w:tc>
          <w:tcPr>
            <w:tcW w:w="6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</w:tr>
      <w:tr w:rsidR="008F6AE6" w:rsidTr="008F6AE6">
        <w:trPr>
          <w:trHeight w:val="304"/>
          <w:jc w:val="center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 w:rsidP="007517C8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7517C8">
            <w:pPr>
              <w:pStyle w:val="Default"/>
              <w:widowControl/>
              <w:autoSpaceDE/>
              <w:spacing w:line="280" w:lineRule="exact"/>
              <w:jc w:val="center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专业性</w:t>
            </w:r>
          </w:p>
        </w:tc>
        <w:tc>
          <w:tcPr>
            <w:tcW w:w="69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1.</w:t>
            </w:r>
            <w:r>
              <w:rPr>
                <w:rFonts w:ascii="方正仿宋_GBK" w:eastAsia="方正仿宋_GBK" w:hint="eastAsia"/>
              </w:rPr>
              <w:t>作品思路清晰、逻辑严密、表述流畅、格式规范、形式完美、图文并茂。</w:t>
            </w:r>
          </w:p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2.</w:t>
            </w:r>
            <w:r>
              <w:rPr>
                <w:rFonts w:ascii="方正仿宋_GBK" w:eastAsia="方正仿宋_GBK" w:hint="eastAsia"/>
              </w:rPr>
              <w:t>团队构成合理、分工合作，专业性思考能力和创作执行能力强。</w:t>
            </w:r>
          </w:p>
          <w:p w:rsidR="008F6AE6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3.</w:t>
            </w:r>
            <w:r>
              <w:rPr>
                <w:rFonts w:ascii="方正仿宋_GBK" w:eastAsia="方正仿宋_GBK" w:hint="eastAsia"/>
              </w:rPr>
              <w:t>团队与项目关系的真实、紧密性强，对项目的投入时间和精力充分，其实践具有正向的带动和示范作用。</w:t>
            </w:r>
          </w:p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4.团队陈述表达清晰，答辩回答问题准确。</w:t>
            </w:r>
          </w:p>
        </w:tc>
        <w:tc>
          <w:tcPr>
            <w:tcW w:w="6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</w:tr>
      <w:tr w:rsidR="008F6AE6" w:rsidTr="008F6AE6">
        <w:trPr>
          <w:trHeight w:val="304"/>
          <w:jc w:val="center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 w:rsidP="007517C8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7517C8">
            <w:pPr>
              <w:pStyle w:val="Default"/>
              <w:widowControl/>
              <w:autoSpaceDE/>
              <w:spacing w:line="2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团队表现</w:t>
            </w:r>
          </w:p>
        </w:tc>
        <w:tc>
          <w:tcPr>
            <w:tcW w:w="69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过程认真，积极参与当地和组委会组织的活动，对当地建设有推动作用。</w:t>
            </w:r>
          </w:p>
        </w:tc>
        <w:tc>
          <w:tcPr>
            <w:tcW w:w="6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分</w:t>
            </w:r>
          </w:p>
        </w:tc>
      </w:tr>
      <w:tr w:rsidR="008F6AE6" w:rsidTr="008F6AE6">
        <w:trPr>
          <w:trHeight w:val="562"/>
          <w:jc w:val="center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 w:rsidP="007517C8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7517C8">
            <w:pPr>
              <w:pStyle w:val="Default"/>
              <w:widowControl/>
              <w:autoSpaceDE/>
              <w:spacing w:line="280" w:lineRule="exact"/>
              <w:jc w:val="center"/>
              <w:rPr>
                <w:rFonts w:ascii="方正仿宋_GBK" w:eastAsia="方正仿宋_GBK"/>
              </w:rPr>
            </w:pPr>
            <w:r w:rsidRPr="00D91E8B">
              <w:rPr>
                <w:rFonts w:ascii="方正仿宋_GBK" w:eastAsia="方正仿宋_GBK"/>
              </w:rPr>
              <w:t>宣传加分</w:t>
            </w:r>
          </w:p>
        </w:tc>
        <w:tc>
          <w:tcPr>
            <w:tcW w:w="69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团队在参赛过程中通过各种媒体（官方媒体、抖音、</w:t>
            </w:r>
            <w:proofErr w:type="gramStart"/>
            <w:r>
              <w:rPr>
                <w:rFonts w:ascii="方正仿宋_GBK" w:eastAsia="方正仿宋_GBK" w:hint="eastAsia"/>
              </w:rPr>
              <w:t>微信视频</w:t>
            </w:r>
            <w:proofErr w:type="gramEnd"/>
            <w:r>
              <w:rPr>
                <w:rFonts w:ascii="方正仿宋_GBK" w:eastAsia="方正仿宋_GBK" w:hint="eastAsia"/>
              </w:rPr>
              <w:t>号、小红书、知乎、豆瓣、</w:t>
            </w:r>
            <w:r w:rsidRPr="00D91E8B">
              <w:rPr>
                <w:rFonts w:ascii="方正仿宋_GBK" w:eastAsia="方正仿宋_GBK"/>
              </w:rPr>
              <w:t>B</w:t>
            </w:r>
            <w:r>
              <w:rPr>
                <w:rFonts w:ascii="方正仿宋_GBK" w:eastAsia="方正仿宋_GBK" w:hint="eastAsia"/>
              </w:rPr>
              <w:t>站、</w:t>
            </w:r>
            <w:proofErr w:type="gramStart"/>
            <w:r>
              <w:rPr>
                <w:rFonts w:ascii="方正仿宋_GBK" w:eastAsia="方正仿宋_GBK" w:hint="eastAsia"/>
              </w:rPr>
              <w:t>微信公众号</w:t>
            </w:r>
            <w:proofErr w:type="gramEnd"/>
            <w:r>
              <w:rPr>
                <w:rFonts w:ascii="方正仿宋_GBK" w:eastAsia="方正仿宋_GBK" w:hint="eastAsia"/>
              </w:rPr>
              <w:t>等）进行宣传，大赛官方公众号推送各阶段竞赛日志。</w:t>
            </w:r>
            <w:proofErr w:type="gramStart"/>
            <w:r>
              <w:rPr>
                <w:rFonts w:ascii="方正仿宋_GBK" w:eastAsia="方正仿宋_GBK" w:hint="eastAsia"/>
              </w:rPr>
              <w:t>每</w:t>
            </w:r>
            <w:r w:rsidRPr="00D91E8B">
              <w:rPr>
                <w:rFonts w:ascii="方正仿宋_GBK" w:eastAsia="方正仿宋_GBK"/>
              </w:rPr>
              <w:t>发布</w:t>
            </w:r>
            <w:proofErr w:type="gramEnd"/>
            <w:r w:rsidRPr="00D91E8B">
              <w:rPr>
                <w:rFonts w:ascii="方正仿宋_GBK" w:eastAsia="方正仿宋_GBK"/>
              </w:rPr>
              <w:t>1篇加0.2分</w:t>
            </w:r>
            <w:r>
              <w:rPr>
                <w:rFonts w:ascii="方正仿宋_GBK" w:eastAsia="方正仿宋_GBK" w:hint="eastAsia"/>
              </w:rPr>
              <w:t>，总加分不超过</w:t>
            </w:r>
            <w:r w:rsidRPr="00D91E8B">
              <w:rPr>
                <w:rFonts w:ascii="方正仿宋_GBK" w:eastAsia="方正仿宋_GBK"/>
              </w:rPr>
              <w:t>0.5分</w:t>
            </w:r>
            <w:r>
              <w:rPr>
                <w:rFonts w:ascii="方正仿宋_GBK" w:eastAsia="方正仿宋_GBK" w:hint="eastAsia"/>
              </w:rPr>
              <w:t>。</w:t>
            </w:r>
            <w:r w:rsidRPr="00D91E8B">
              <w:rPr>
                <w:rFonts w:ascii="方正仿宋_GBK" w:eastAsia="方正仿宋_GBK"/>
              </w:rPr>
              <w:t xml:space="preserve">               </w:t>
            </w:r>
            <w:bookmarkStart w:id="0" w:name="_GoBack"/>
            <w:bookmarkEnd w:id="0"/>
            <w:r w:rsidRPr="00D91E8B">
              <w:rPr>
                <w:rFonts w:ascii="方正仿宋_GBK" w:eastAsia="方正仿宋_GBK"/>
              </w:rPr>
              <w:t xml:space="preserve">                              </w:t>
            </w:r>
            <w:r w:rsidR="0097409B">
              <w:rPr>
                <w:rFonts w:ascii="方正仿宋_GBK" w:eastAsia="方正仿宋_GBK" w:hint="eastAsia"/>
              </w:rPr>
              <w:t xml:space="preserve">  </w:t>
            </w:r>
            <w:r>
              <w:rPr>
                <w:rFonts w:ascii="方正仿宋_GBK" w:eastAsia="方正仿宋_GBK" w:hint="eastAsia"/>
              </w:rPr>
              <w:t xml:space="preserve">说明：  </w:t>
            </w:r>
            <w:r w:rsidRPr="00D91E8B">
              <w:rPr>
                <w:rFonts w:ascii="方正仿宋_GBK" w:eastAsia="方正仿宋_GBK"/>
              </w:rPr>
              <w:t xml:space="preserve">                                                            1.9-11月，每个参赛团队每月最多可提供1</w:t>
            </w:r>
            <w:r>
              <w:rPr>
                <w:rFonts w:ascii="方正仿宋_GBK" w:eastAsia="方正仿宋_GBK" w:hint="eastAsia"/>
              </w:rPr>
              <w:t>篇宣传</w:t>
            </w:r>
            <w:proofErr w:type="gramStart"/>
            <w:r>
              <w:rPr>
                <w:rFonts w:ascii="方正仿宋_GBK" w:eastAsia="方正仿宋_GBK" w:hint="eastAsia"/>
              </w:rPr>
              <w:t>稿参与</w:t>
            </w:r>
            <w:proofErr w:type="gramEnd"/>
            <w:r>
              <w:rPr>
                <w:rFonts w:ascii="方正仿宋_GBK" w:eastAsia="方正仿宋_GBK" w:hint="eastAsia"/>
              </w:rPr>
              <w:t xml:space="preserve">加分；            </w:t>
            </w:r>
            <w:r w:rsidRPr="00D91E8B">
              <w:rPr>
                <w:rFonts w:ascii="方正仿宋_GBK" w:eastAsia="方正仿宋_GBK"/>
              </w:rPr>
              <w:t xml:space="preserve">                                                  2.各</w:t>
            </w:r>
            <w:r>
              <w:rPr>
                <w:rFonts w:ascii="方正仿宋_GBK" w:eastAsia="方正仿宋_GBK" w:hint="eastAsia"/>
              </w:rPr>
              <w:t>学校官网、公众号和大赛官网、公众</w:t>
            </w:r>
            <w:proofErr w:type="gramStart"/>
            <w:r>
              <w:rPr>
                <w:rFonts w:ascii="方正仿宋_GBK" w:eastAsia="方正仿宋_GBK" w:hint="eastAsia"/>
              </w:rPr>
              <w:t>号发布</w:t>
            </w:r>
            <w:proofErr w:type="gramEnd"/>
            <w:r>
              <w:rPr>
                <w:rFonts w:ascii="方正仿宋_GBK" w:eastAsia="方正仿宋_GBK" w:hint="eastAsia"/>
              </w:rPr>
              <w:t>的宣传稿，可直接加分；发布于其他平台的</w:t>
            </w:r>
            <w:proofErr w:type="gramStart"/>
            <w:r>
              <w:rPr>
                <w:rFonts w:ascii="方正仿宋_GBK" w:eastAsia="方正仿宋_GBK" w:hint="eastAsia"/>
              </w:rPr>
              <w:t>宣传稿需经</w:t>
            </w:r>
            <w:proofErr w:type="gramEnd"/>
            <w:r>
              <w:rPr>
                <w:rFonts w:ascii="方正仿宋_GBK" w:eastAsia="方正仿宋_GBK" w:hint="eastAsia"/>
              </w:rPr>
              <w:t xml:space="preserve">秘书处审核通过才可加分。                 </w:t>
            </w:r>
          </w:p>
        </w:tc>
        <w:tc>
          <w:tcPr>
            <w:tcW w:w="6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+0.5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</w:tr>
      <w:tr w:rsidR="008F6AE6" w:rsidTr="008F6AE6">
        <w:trPr>
          <w:trHeight w:val="304"/>
          <w:jc w:val="center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 w:rsidP="007517C8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7517C8">
            <w:pPr>
              <w:pStyle w:val="Default"/>
              <w:widowControl/>
              <w:autoSpaceDE/>
              <w:spacing w:line="2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组队加分</w:t>
            </w:r>
          </w:p>
        </w:tc>
        <w:tc>
          <w:tcPr>
            <w:tcW w:w="69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Pr="00D91E8B" w:rsidRDefault="008F6AE6" w:rsidP="00D91E8B">
            <w:pPr>
              <w:pStyle w:val="Default"/>
              <w:widowControl/>
              <w:autoSpaceDE/>
              <w:spacing w:line="28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团队在参赛过程队员有四川省高校学生参加，加</w:t>
            </w:r>
            <w:r w:rsidRPr="00D91E8B">
              <w:rPr>
                <w:rFonts w:ascii="方正仿宋_GBK" w:eastAsia="方正仿宋_GBK"/>
              </w:rPr>
              <w:t>分0.5分</w:t>
            </w:r>
            <w:r>
              <w:rPr>
                <w:rFonts w:ascii="方正仿宋_GBK" w:eastAsia="方正仿宋_GBK" w:hint="eastAsia"/>
              </w:rPr>
              <w:t>。</w:t>
            </w:r>
          </w:p>
        </w:tc>
        <w:tc>
          <w:tcPr>
            <w:tcW w:w="6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AE6" w:rsidRDefault="008F6AE6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+0.5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分</w:t>
            </w:r>
          </w:p>
        </w:tc>
      </w:tr>
    </w:tbl>
    <w:p w:rsidR="00524475" w:rsidRDefault="00524475"/>
    <w:sectPr w:rsidR="0052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E6"/>
    <w:rsid w:val="00524475"/>
    <w:rsid w:val="007517C8"/>
    <w:rsid w:val="008F6AE6"/>
    <w:rsid w:val="0097409B"/>
    <w:rsid w:val="00D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F6AE6"/>
    <w:pPr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F6AE6"/>
    <w:pPr>
      <w:widowControl w:val="0"/>
      <w:autoSpaceDE w:val="0"/>
      <w:autoSpaceDN w:val="0"/>
      <w:adjustRightInd w:val="0"/>
      <w:snapToGrid/>
      <w:textAlignment w:val="auto"/>
    </w:pPr>
    <w:rPr>
      <w:rFonts w:ascii="Calibri" w:hAnsi="Calibri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unhideWhenUsed/>
    <w:rsid w:val="008F6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F6AE6"/>
    <w:pPr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F6AE6"/>
    <w:pPr>
      <w:widowControl w:val="0"/>
      <w:autoSpaceDE w:val="0"/>
      <w:autoSpaceDN w:val="0"/>
      <w:adjustRightInd w:val="0"/>
      <w:snapToGrid/>
      <w:textAlignment w:val="auto"/>
    </w:pPr>
    <w:rPr>
      <w:rFonts w:ascii="Calibri" w:hAnsi="Calibri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unhideWhenUsed/>
    <w:rsid w:val="008F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 I Z</cp:lastModifiedBy>
  <cp:revision>26</cp:revision>
  <dcterms:created xsi:type="dcterms:W3CDTF">2024-09-23T08:58:00Z</dcterms:created>
  <dcterms:modified xsi:type="dcterms:W3CDTF">2024-09-25T14:47:00Z</dcterms:modified>
</cp:coreProperties>
</file>